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982B" w14:textId="076CCAE7" w:rsidR="00436E96" w:rsidRDefault="00436E96" w:rsidP="00436E96">
      <w:r>
        <w:t>Elintarvikelain muutos 1.9.2011 lähtien</w:t>
      </w:r>
    </w:p>
    <w:p w14:paraId="5DF4717A" w14:textId="77777777" w:rsidR="00436E96" w:rsidRPr="00436E96" w:rsidRDefault="00436E96" w:rsidP="00436E96">
      <w:pPr>
        <w:rPr>
          <w:sz w:val="20"/>
          <w:szCs w:val="22"/>
        </w:rPr>
      </w:pPr>
      <w:r w:rsidRPr="00436E96">
        <w:rPr>
          <w:sz w:val="20"/>
          <w:szCs w:val="22"/>
        </w:rPr>
        <w:t>Jos kyseessä on vähäriskinen toiminta, toiminta tapahtuu samassa huoneistossa kuin toimijan harjoittama muu toiminta, toimija on yksityinen henkilö tai toimintaa ei voida pitää elinkeinon harjoittamisena, ilmoitusta elintarvikehuoneistosta ei tarvitse tehdä. Pienimmät toimijat, kuten yksityishenkilöiden tai harrastekerhojen vähäinen elintarvikkeiden myynti tai tarjoilu, on siis vapautettu ilmoitusvelvollisuudesta. Elintarvikealan toimijoilla on edelleen velvollisuus huolehtia omavalvonnasta.</w:t>
      </w:r>
    </w:p>
    <w:p w14:paraId="05B23695" w14:textId="77777777" w:rsidR="00436E96" w:rsidRPr="00436E96" w:rsidRDefault="00436E96" w:rsidP="00436E96">
      <w:pPr>
        <w:rPr>
          <w:sz w:val="20"/>
          <w:szCs w:val="22"/>
        </w:rPr>
      </w:pPr>
    </w:p>
    <w:p w14:paraId="20E49CC4" w14:textId="77777777" w:rsidR="00436E96" w:rsidRPr="00436E96" w:rsidRDefault="00436E96" w:rsidP="00436E96">
      <w:pPr>
        <w:rPr>
          <w:sz w:val="20"/>
          <w:szCs w:val="22"/>
        </w:rPr>
      </w:pPr>
      <w:r w:rsidRPr="00436E96">
        <w:rPr>
          <w:sz w:val="20"/>
          <w:szCs w:val="22"/>
        </w:rPr>
        <w:t>Liikkuvat elintarvikehuoneistot tekevät ilmoituksen elintarvikehuoneistotoiminnasta yhden kerran sen kunnan viranomaiselle, jonka alueella he aloittavat toiminnan tai jonka alueella toiminnasta on aikaisemmin ilmoitettu. Sen jälkeen he tiedottavat toiminnastaan vähintään neljä vuorokautta ennen toiminnan aloittamista niiden kuntien viranomaisille, kenen alueella toimintaa harjoitetaan.</w:t>
      </w:r>
    </w:p>
    <w:p w14:paraId="7D5ECC3D" w14:textId="77777777" w:rsidR="00436E96" w:rsidRDefault="00436E96" w:rsidP="00436E96"/>
    <w:p w14:paraId="38CE337A" w14:textId="3FD0B731" w:rsidR="00436E96" w:rsidRDefault="00436E96" w:rsidP="00436E96">
      <w:r>
        <w:t>Tapahtuma:</w:t>
      </w:r>
      <w:r w:rsidR="000066BC">
        <w:t xml:space="preserve"> </w:t>
      </w:r>
      <w:r>
        <w:t>__________________________________________________________________________</w:t>
      </w:r>
    </w:p>
    <w:p w14:paraId="720A7B1B" w14:textId="77777777" w:rsidR="00436E96" w:rsidRDefault="00436E96" w:rsidP="00436E96"/>
    <w:p w14:paraId="7DF7E26E" w14:textId="7A4F1807" w:rsidR="00436E96" w:rsidRDefault="00436E96" w:rsidP="00436E96">
      <w:r>
        <w:t xml:space="preserve">Kuvaus toiminnasta (kuvaile osastolla käsiteltävät elintarvike tuotteet ja niiden käsittely, valmistus ja säilytys): </w:t>
      </w:r>
    </w:p>
    <w:p w14:paraId="00B79A61" w14:textId="317AE322" w:rsidR="00436E96" w:rsidRDefault="00436E96" w:rsidP="00436E96">
      <w:r>
        <w:rPr>
          <w:noProof/>
        </w:rPr>
        <mc:AlternateContent>
          <mc:Choice Requires="wps">
            <w:drawing>
              <wp:anchor distT="0" distB="0" distL="114300" distR="114300" simplePos="0" relativeHeight="251659264" behindDoc="0" locked="0" layoutInCell="1" allowOverlap="1" wp14:anchorId="52686E96" wp14:editId="3BA6C605">
                <wp:simplePos x="0" y="0"/>
                <wp:positionH relativeFrom="column">
                  <wp:posOffset>-5715</wp:posOffset>
                </wp:positionH>
                <wp:positionV relativeFrom="paragraph">
                  <wp:posOffset>143510</wp:posOffset>
                </wp:positionV>
                <wp:extent cx="5810250" cy="1019175"/>
                <wp:effectExtent l="0" t="0" r="19050" b="28575"/>
                <wp:wrapNone/>
                <wp:docPr id="2139735631" name="Tekstiruutu 2"/>
                <wp:cNvGraphicFramePr/>
                <a:graphic xmlns:a="http://schemas.openxmlformats.org/drawingml/2006/main">
                  <a:graphicData uri="http://schemas.microsoft.com/office/word/2010/wordprocessingShape">
                    <wps:wsp>
                      <wps:cNvSpPr txBox="1"/>
                      <wps:spPr>
                        <a:xfrm>
                          <a:off x="0" y="0"/>
                          <a:ext cx="5810250" cy="1019175"/>
                        </a:xfrm>
                        <a:prstGeom prst="rect">
                          <a:avLst/>
                        </a:prstGeom>
                        <a:noFill/>
                        <a:ln>
                          <a:solidFill>
                            <a:schemeClr val="tx2"/>
                          </a:solidFill>
                        </a:ln>
                      </wps:spPr>
                      <wps:style>
                        <a:lnRef idx="2">
                          <a:schemeClr val="dk1"/>
                        </a:lnRef>
                        <a:fillRef idx="1">
                          <a:schemeClr val="lt1"/>
                        </a:fillRef>
                        <a:effectRef idx="0">
                          <a:schemeClr val="dk1"/>
                        </a:effectRef>
                        <a:fontRef idx="minor">
                          <a:schemeClr val="dk1"/>
                        </a:fontRef>
                      </wps:style>
                      <wps:txbx>
                        <w:txbxContent>
                          <w:p w14:paraId="13D5197A" w14:textId="77777777" w:rsidR="00436E96" w:rsidRDefault="00436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686E96" id="_x0000_t202" coordsize="21600,21600" o:spt="202" path="m,l,21600r21600,l21600,xe">
                <v:stroke joinstyle="miter"/>
                <v:path gradientshapeok="t" o:connecttype="rect"/>
              </v:shapetype>
              <v:shape id="Tekstiruutu 2" o:spid="_x0000_s1026" type="#_x0000_t202" style="position:absolute;margin-left:-.45pt;margin-top:11.3pt;width:457.5pt;height:8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" filled="f" strokecolor="#12123c [3215]" strokeweight="1pt">
                <v:textbox>
                  <w:txbxContent>
                    <w:p w14:paraId="13D5197A" w14:textId="77777777" w:rsidR="00436E96" w:rsidRDefault="00436E96"/>
                  </w:txbxContent>
                </v:textbox>
              </v:shape>
            </w:pict>
          </mc:Fallback>
        </mc:AlternateContent>
      </w:r>
    </w:p>
    <w:p w14:paraId="02DA4821" w14:textId="0257DACA" w:rsidR="00436E96" w:rsidRDefault="00436E96" w:rsidP="00436E96"/>
    <w:p w14:paraId="2D467C2F" w14:textId="77777777" w:rsidR="00436E96" w:rsidRDefault="00436E96" w:rsidP="00436E96"/>
    <w:p w14:paraId="7D741A2A" w14:textId="77777777" w:rsidR="00436E96" w:rsidRDefault="00436E96" w:rsidP="00436E96"/>
    <w:p w14:paraId="6CB6DCF0" w14:textId="77777777" w:rsidR="00436E96" w:rsidRDefault="00436E96" w:rsidP="00436E96"/>
    <w:p w14:paraId="3E803CAB" w14:textId="77777777" w:rsidR="00436E96" w:rsidRDefault="00436E96" w:rsidP="00436E96"/>
    <w:p w14:paraId="29B69A70" w14:textId="77777777" w:rsidR="00436E96" w:rsidRDefault="00436E96" w:rsidP="00436E96"/>
    <w:p w14:paraId="64C5FE49" w14:textId="77777777" w:rsidR="00436E96" w:rsidRDefault="00436E96" w:rsidP="00436E96">
      <w:pPr>
        <w:rPr>
          <w:sz w:val="20"/>
          <w:szCs w:val="22"/>
        </w:rPr>
      </w:pPr>
    </w:p>
    <w:p w14:paraId="5D4F738E" w14:textId="6BC7A306" w:rsidR="00436E96" w:rsidRPr="00436E96" w:rsidRDefault="00436E96" w:rsidP="00436E96">
      <w:pPr>
        <w:rPr>
          <w:sz w:val="20"/>
          <w:szCs w:val="22"/>
        </w:rPr>
      </w:pPr>
      <w:r w:rsidRPr="00436E96">
        <w:rPr>
          <w:sz w:val="20"/>
          <w:szCs w:val="22"/>
        </w:rPr>
        <w:t>Tarjoillaanko elintarvikkeita liikkuvasta elintarvikehuoneistosta:</w:t>
      </w:r>
    </w:p>
    <w:p w14:paraId="4C11099E" w14:textId="77777777" w:rsidR="00436E96" w:rsidRPr="00436E96" w:rsidRDefault="00436E96" w:rsidP="00436E96">
      <w:pPr>
        <w:rPr>
          <w:sz w:val="20"/>
          <w:szCs w:val="22"/>
        </w:rPr>
      </w:pPr>
      <w:r w:rsidRPr="00436E96">
        <w:rPr>
          <w:sz w:val="20"/>
          <w:szCs w:val="22"/>
        </w:rPr>
        <w:t>kyllä ______ ei _____</w:t>
      </w:r>
    </w:p>
    <w:p w14:paraId="44AAD5FA" w14:textId="77777777" w:rsidR="00436E96" w:rsidRPr="00436E96" w:rsidRDefault="00436E96" w:rsidP="00436E96">
      <w:pPr>
        <w:rPr>
          <w:sz w:val="20"/>
          <w:szCs w:val="22"/>
        </w:rPr>
      </w:pPr>
    </w:p>
    <w:p w14:paraId="68DFC104" w14:textId="77777777" w:rsidR="00436E96" w:rsidRPr="00436E96" w:rsidRDefault="00436E96" w:rsidP="00436E96">
      <w:pPr>
        <w:rPr>
          <w:sz w:val="20"/>
          <w:szCs w:val="22"/>
        </w:rPr>
      </w:pPr>
      <w:r w:rsidRPr="00436E96">
        <w:rPr>
          <w:sz w:val="20"/>
          <w:szCs w:val="22"/>
        </w:rPr>
        <w:t>Liikkuvasta elintarvikekalustosta on tehty ilmoitus Tampereen elintarvikevalvontaan:</w:t>
      </w:r>
    </w:p>
    <w:p w14:paraId="6AFCB78D" w14:textId="77777777" w:rsidR="00436E96" w:rsidRPr="00436E96" w:rsidRDefault="00436E96" w:rsidP="00436E96">
      <w:pPr>
        <w:rPr>
          <w:sz w:val="20"/>
          <w:szCs w:val="22"/>
        </w:rPr>
      </w:pPr>
      <w:r w:rsidRPr="00436E96">
        <w:rPr>
          <w:sz w:val="20"/>
          <w:szCs w:val="22"/>
        </w:rPr>
        <w:t>kyllä ______ ei _____</w:t>
      </w:r>
    </w:p>
    <w:p w14:paraId="7C1A9B26" w14:textId="77777777" w:rsidR="00436E96" w:rsidRDefault="00436E96" w:rsidP="00436E96"/>
    <w:p w14:paraId="23BEF59F" w14:textId="77777777" w:rsidR="00436E96" w:rsidRPr="00436E96" w:rsidRDefault="00436E96" w:rsidP="00436E96">
      <w:pPr>
        <w:rPr>
          <w:b/>
          <w:bCs/>
        </w:rPr>
      </w:pPr>
      <w:r w:rsidRPr="00436E96">
        <w:rPr>
          <w:b/>
          <w:bCs/>
        </w:rPr>
        <w:t>Vastuuvapautuslauseke:</w:t>
      </w:r>
    </w:p>
    <w:p w14:paraId="6FE18F21" w14:textId="77777777" w:rsidR="00436E96" w:rsidRDefault="00436E96" w:rsidP="00436E96"/>
    <w:p w14:paraId="3B3CD1EF" w14:textId="77777777" w:rsidR="00436E96" w:rsidRPr="00436E96" w:rsidRDefault="00436E96" w:rsidP="00436E96">
      <w:pPr>
        <w:rPr>
          <w:sz w:val="20"/>
          <w:szCs w:val="22"/>
        </w:rPr>
      </w:pPr>
      <w:r w:rsidRPr="00436E96">
        <w:rPr>
          <w:sz w:val="20"/>
          <w:szCs w:val="22"/>
        </w:rPr>
        <w:t xml:space="preserve">Tällä ilmoituksella Finland </w:t>
      </w:r>
      <w:proofErr w:type="spellStart"/>
      <w:r w:rsidRPr="00436E96">
        <w:rPr>
          <w:sz w:val="20"/>
          <w:szCs w:val="22"/>
        </w:rPr>
        <w:t>Restaurants</w:t>
      </w:r>
      <w:proofErr w:type="spellEnd"/>
      <w:r w:rsidRPr="00436E96">
        <w:rPr>
          <w:sz w:val="20"/>
          <w:szCs w:val="22"/>
        </w:rPr>
        <w:t xml:space="preserve"> Oy:n velvollisuus elintarvikelain noudattamisesta ja sen valvonnasta, koskien elintarvikkeiden tarjoilua osastolla, siirtyy allekirjoittaneelle. Allekirjoittanut sitoutuu noudattamaan elintarvikelainsäädäntöä ja yleisiä hygieniaohjeita. Lisäksi toiminnassa ja valvonnassa allekirjoittanut huomioi kaikkia elintarvikealan toimijoita koskevia yleisiä vaatimuksia, kuten vastuukysymyksiä ja elintarvikkeiden jäljitettävyyttä.  </w:t>
      </w:r>
    </w:p>
    <w:p w14:paraId="274E9BDC" w14:textId="77777777" w:rsidR="00436E96" w:rsidRPr="00436E96" w:rsidRDefault="00436E96" w:rsidP="00436E96">
      <w:pPr>
        <w:rPr>
          <w:sz w:val="20"/>
          <w:szCs w:val="22"/>
        </w:rPr>
      </w:pPr>
    </w:p>
    <w:p w14:paraId="0DBE1F31" w14:textId="77777777" w:rsidR="00436E96" w:rsidRPr="00436E96" w:rsidRDefault="00436E96" w:rsidP="00436E96">
      <w:pPr>
        <w:rPr>
          <w:sz w:val="20"/>
          <w:szCs w:val="22"/>
        </w:rPr>
      </w:pPr>
      <w:r w:rsidRPr="00436E96">
        <w:rPr>
          <w:sz w:val="20"/>
          <w:szCs w:val="22"/>
        </w:rPr>
        <w:t xml:space="preserve">Pyydämme myös huomioimaan, että Finland </w:t>
      </w:r>
      <w:proofErr w:type="spellStart"/>
      <w:r w:rsidRPr="00436E96">
        <w:rPr>
          <w:sz w:val="20"/>
          <w:szCs w:val="22"/>
        </w:rPr>
        <w:t>Restaurants</w:t>
      </w:r>
      <w:proofErr w:type="spellEnd"/>
      <w:r w:rsidRPr="00436E96">
        <w:rPr>
          <w:sz w:val="20"/>
          <w:szCs w:val="22"/>
        </w:rPr>
        <w:t xml:space="preserve"> Oy:llä on anniskeluoikeus koko Tampereen Messu- ja Urheilukeskuksen alueella, joten omien alkoholijuomien tuominen tai nauttiminen messualueella ei ole Suomen alkoholilainsäädännön mukaan sallittua.</w:t>
      </w:r>
    </w:p>
    <w:p w14:paraId="51BF4D3A" w14:textId="77777777" w:rsidR="00436E96" w:rsidRDefault="00436E96" w:rsidP="00436E96"/>
    <w:p w14:paraId="03F2A328" w14:textId="77777777" w:rsidR="00436E96" w:rsidRDefault="00436E96" w:rsidP="00436E96"/>
    <w:p w14:paraId="4E9DE80B" w14:textId="42EBA166" w:rsidR="00436E96" w:rsidRDefault="00436E96" w:rsidP="00436E96">
      <w:r>
        <w:t>Paikka ja aika</w:t>
      </w:r>
      <w:r w:rsidR="000066BC">
        <w:t xml:space="preserve">: </w:t>
      </w:r>
      <w:r>
        <w:t>____________________ ________/____ / ______</w:t>
      </w:r>
    </w:p>
    <w:p w14:paraId="7F6E0D4E" w14:textId="649B95DA" w:rsidR="00436E96" w:rsidRDefault="00436E96" w:rsidP="00436E96">
      <w:r>
        <w:t>Allekirjoitus</w:t>
      </w:r>
      <w:r w:rsidR="000066BC">
        <w:t xml:space="preserve">: </w:t>
      </w:r>
      <w:r>
        <w:t>_______________________________________________</w:t>
      </w:r>
    </w:p>
    <w:p w14:paraId="1A4986C4" w14:textId="62B1C691" w:rsidR="00436E96" w:rsidRDefault="00436E96" w:rsidP="00436E96">
      <w:r>
        <w:t>Nimenselvennys</w:t>
      </w:r>
    </w:p>
    <w:p w14:paraId="11C3CCBF" w14:textId="77777777" w:rsidR="00436E96" w:rsidRDefault="00436E96" w:rsidP="00436E96">
      <w:r>
        <w:t>Yhteystiedot:</w:t>
      </w:r>
    </w:p>
    <w:p w14:paraId="1F927010" w14:textId="22123B11" w:rsidR="00436E96" w:rsidRDefault="00436E96" w:rsidP="00436E96">
      <w:r>
        <w:t>Osasto messuilla:</w:t>
      </w:r>
      <w:r w:rsidR="000066BC">
        <w:tab/>
      </w:r>
      <w:r>
        <w:t>________________________</w:t>
      </w:r>
      <w:r w:rsidR="000066BC">
        <w:t>_______________</w:t>
      </w:r>
      <w:r>
        <w:t>__</w:t>
      </w:r>
    </w:p>
    <w:p w14:paraId="4FE1E3E3" w14:textId="3070BE63" w:rsidR="00436E96" w:rsidRDefault="00436E96" w:rsidP="00436E96">
      <w:r>
        <w:t xml:space="preserve">Yritys: </w:t>
      </w:r>
      <w:r w:rsidR="000066BC">
        <w:tab/>
      </w:r>
      <w:r w:rsidR="000066BC">
        <w:tab/>
      </w:r>
      <w:r>
        <w:t>____________________________________</w:t>
      </w:r>
      <w:r w:rsidR="000066BC">
        <w:t>_</w:t>
      </w:r>
      <w:r>
        <w:t>_</w:t>
      </w:r>
      <w:r w:rsidR="000066BC">
        <w:t>___</w:t>
      </w:r>
    </w:p>
    <w:p w14:paraId="27F05FA5" w14:textId="1C5B5C20" w:rsidR="00436E96" w:rsidRDefault="00436E96" w:rsidP="00436E96">
      <w:r>
        <w:t xml:space="preserve">Y-tunnus: </w:t>
      </w:r>
      <w:r w:rsidR="000066BC">
        <w:tab/>
      </w:r>
      <w:r w:rsidR="000066BC">
        <w:tab/>
      </w:r>
      <w:r>
        <w:t>_________________________________</w:t>
      </w:r>
      <w:r w:rsidR="000066BC">
        <w:t>_______</w:t>
      </w:r>
      <w:r>
        <w:t>_</w:t>
      </w:r>
    </w:p>
    <w:p w14:paraId="4B921129" w14:textId="41C9F775" w:rsidR="00436E96" w:rsidRDefault="00436E96" w:rsidP="00436E96">
      <w:r>
        <w:t>Yhteyshenkilö:</w:t>
      </w:r>
      <w:r w:rsidR="000066BC">
        <w:tab/>
      </w:r>
      <w:r>
        <w:t>_____________________________</w:t>
      </w:r>
      <w:r w:rsidR="000066BC">
        <w:t>____________</w:t>
      </w:r>
    </w:p>
    <w:p w14:paraId="25A4474E" w14:textId="00A92D25" w:rsidR="00436E96" w:rsidRDefault="00436E96" w:rsidP="00436E96">
      <w:r>
        <w:t>Puhelinnumero</w:t>
      </w:r>
      <w:r w:rsidR="000066BC">
        <w:t xml:space="preserve"> ja sähköpostiosoite</w:t>
      </w:r>
      <w:r>
        <w:t>: __________________________</w:t>
      </w:r>
      <w:r w:rsidR="000066BC">
        <w:t>_</w:t>
      </w:r>
      <w:r>
        <w:t>___</w:t>
      </w:r>
    </w:p>
    <w:sectPr w:rsidR="00436E96" w:rsidSect="0055618E">
      <w:headerReference w:type="default" r:id="rId11"/>
      <w:footerReference w:type="default" r:id="rId12"/>
      <w:headerReference w:type="first" r:id="rId13"/>
      <w:footerReference w:type="first" r:id="rId14"/>
      <w:pgSz w:w="11900" w:h="16840"/>
      <w:pgMar w:top="1795" w:right="1134" w:bottom="1417" w:left="1134" w:header="708" w:footer="3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B5D2" w14:textId="77777777" w:rsidR="00B62203" w:rsidRDefault="00B62203" w:rsidP="0013783D">
      <w:r>
        <w:separator/>
      </w:r>
    </w:p>
  </w:endnote>
  <w:endnote w:type="continuationSeparator" w:id="0">
    <w:p w14:paraId="437FBF86" w14:textId="77777777" w:rsidR="00B62203" w:rsidRDefault="00B62203" w:rsidP="0013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Premr Pro">
    <w:panose1 w:val="00000000000000000000"/>
    <w:charset w:val="00"/>
    <w:family w:val="roman"/>
    <w:notTrueType/>
    <w:pitch w:val="variable"/>
    <w:sig w:usb0="60000287" w:usb1="00000001" w:usb2="00000000" w:usb3="00000000" w:csb0="0000019F" w:csb1="00000000"/>
  </w:font>
  <w:font w:name="Sen">
    <w:charset w:val="00"/>
    <w:family w:val="auto"/>
    <w:pitch w:val="variable"/>
    <w:sig w:usb0="A000006F" w:usb1="0000404B" w:usb2="00000000" w:usb3="00000000" w:csb0="00000093" w:csb1="00000000"/>
    <w:embedRegular r:id="rId1" w:fontKey="{17EF0894-F6F0-4BDD-A086-B2A89DDD486B}"/>
    <w:embedBold r:id="rId2" w:fontKey="{4B3C8038-CB6C-48DC-A048-6A18AA3F822F}"/>
    <w:embedItalic r:id="rId3" w:fontKey="{FDC7B495-7727-4BD7-A945-4E72CF6CD917}"/>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n SemiBold">
    <w:charset w:val="00"/>
    <w:family w:val="auto"/>
    <w:pitch w:val="variable"/>
    <w:sig w:usb0="A000006F" w:usb1="0000404B" w:usb2="00000000" w:usb3="00000000" w:csb0="00000093" w:csb1="00000000"/>
  </w:font>
  <w:font w:name="Halenoir Regular">
    <w:panose1 w:val="00000000000000000000"/>
    <w:charset w:val="4D"/>
    <w:family w:val="auto"/>
    <w:notTrueType/>
    <w:pitch w:val="variable"/>
    <w:sig w:usb0="00000007" w:usb1="00000000" w:usb2="00000000" w:usb3="00000000" w:csb0="00000093" w:csb1="00000000"/>
  </w:font>
  <w:font w:name="Styrene A Bold">
    <w:panose1 w:val="00000000000000000000"/>
    <w:charset w:val="00"/>
    <w:family w:val="auto"/>
    <w:notTrueType/>
    <w:pitch w:val="variable"/>
    <w:sig w:usb0="A00000FF" w:usb1="5000045B" w:usb2="00000000" w:usb3="00000000" w:csb0="00000093" w:csb1="00000000"/>
  </w:font>
  <w:font w:name="Styrene A Regular">
    <w:panose1 w:val="00000000000000000000"/>
    <w:charset w:val="00"/>
    <w:family w:val="auto"/>
    <w:notTrueType/>
    <w:pitch w:val="variable"/>
    <w:sig w:usb0="A00000FF" w:usb1="500004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1161" w14:textId="77777777" w:rsidR="00436E96" w:rsidRDefault="00436E96" w:rsidP="0055618E">
    <w:pPr>
      <w:pStyle w:val="Alatunniste"/>
      <w:rPr>
        <w:sz w:val="16"/>
        <w:szCs w:val="16"/>
      </w:rPr>
    </w:pPr>
    <w:r w:rsidRPr="00436E96">
      <w:rPr>
        <w:sz w:val="16"/>
        <w:szCs w:val="16"/>
      </w:rPr>
      <w:t>Lomake lähetetään sähköpostilla: asiakaspalvelu@finnresta.fi tai palautetaan täytettynä infoon.</w:t>
    </w:r>
  </w:p>
  <w:p w14:paraId="7C46D03A" w14:textId="1565BC22" w:rsidR="0013783D" w:rsidRPr="00677928" w:rsidRDefault="00F70904" w:rsidP="0055618E">
    <w:pPr>
      <w:pStyle w:val="Alatunniste"/>
      <w:rPr>
        <w:color w:val="12123C"/>
        <w:sz w:val="16"/>
        <w:szCs w:val="16"/>
      </w:rPr>
    </w:pPr>
    <w:r w:rsidRPr="00E66D5B">
      <w:rPr>
        <w:sz w:val="16"/>
        <w:szCs w:val="16"/>
      </w:rPr>
      <w:t xml:space="preserve">Finland </w:t>
    </w:r>
    <w:proofErr w:type="spellStart"/>
    <w:r w:rsidRPr="00E66D5B">
      <w:rPr>
        <w:sz w:val="16"/>
        <w:szCs w:val="16"/>
      </w:rPr>
      <w:t>Restaurants</w:t>
    </w:r>
    <w:proofErr w:type="spellEnd"/>
    <w:r w:rsidRPr="00E66D5B">
      <w:rPr>
        <w:sz w:val="16"/>
        <w:szCs w:val="16"/>
      </w:rPr>
      <w:t xml:space="preserve"> Oy </w:t>
    </w:r>
    <w:r>
      <w:rPr>
        <w:sz w:val="16"/>
        <w:szCs w:val="16"/>
      </w:rPr>
      <w:t xml:space="preserve">• </w:t>
    </w:r>
    <w:r w:rsidRPr="00E66D5B">
      <w:rPr>
        <w:sz w:val="16"/>
        <w:szCs w:val="16"/>
      </w:rPr>
      <w:t xml:space="preserve">Ilmailunkatu 20, 33900 Tampere • Y-tunnus </w:t>
    </w:r>
    <w:proofErr w:type="gramStart"/>
    <w:r w:rsidRPr="00E66D5B">
      <w:rPr>
        <w:sz w:val="16"/>
        <w:szCs w:val="16"/>
      </w:rPr>
      <w:t>2389639-9</w:t>
    </w:r>
    <w:proofErr w:type="gramEnd"/>
    <w:r w:rsidRPr="00E66D5B">
      <w:rPr>
        <w:sz w:val="16"/>
        <w:szCs w:val="16"/>
      </w:rPr>
      <w:t xml:space="preserve"> • </w:t>
    </w:r>
    <w:r w:rsidRPr="00E66D5B">
      <w:rPr>
        <w:b/>
        <w:bCs/>
        <w:sz w:val="16"/>
        <w:szCs w:val="16"/>
      </w:rPr>
      <w:t>finnresta.fi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5F52" w14:textId="77777777" w:rsidR="00677928" w:rsidRDefault="00677928" w:rsidP="00677928">
    <w:pPr>
      <w:pStyle w:val="Alatunniste"/>
      <w:ind w:left="-567"/>
    </w:pPr>
  </w:p>
  <w:p w14:paraId="4744B923" w14:textId="77777777" w:rsidR="001E7400" w:rsidRPr="00677928" w:rsidRDefault="00677928" w:rsidP="00677928">
    <w:pPr>
      <w:pStyle w:val="Alatunniste"/>
      <w:ind w:left="-567"/>
      <w:rPr>
        <w:color w:val="12123C"/>
        <w:sz w:val="16"/>
        <w:szCs w:val="16"/>
      </w:rPr>
    </w:pPr>
    <w:r w:rsidRPr="00677928">
      <w:rPr>
        <w:color w:val="12123C"/>
        <w:sz w:val="16"/>
        <w:szCs w:val="16"/>
      </w:rPr>
      <w:t xml:space="preserve">Tampereen Messut Oy • Ilmailunkatu 20, 33900 Tampere • Y-tunnus </w:t>
    </w:r>
    <w:proofErr w:type="gramStart"/>
    <w:r w:rsidRPr="00677928">
      <w:rPr>
        <w:color w:val="12123C"/>
        <w:sz w:val="16"/>
        <w:szCs w:val="16"/>
      </w:rPr>
      <w:t>0155043-4</w:t>
    </w:r>
    <w:proofErr w:type="gramEnd"/>
    <w:r w:rsidRPr="00677928">
      <w:rPr>
        <w:color w:val="12123C"/>
        <w:sz w:val="16"/>
        <w:szCs w:val="16"/>
      </w:rPr>
      <w:t xml:space="preserve"> • </w:t>
    </w:r>
    <w:r w:rsidRPr="00677928">
      <w:rPr>
        <w:b/>
        <w:bCs/>
        <w:color w:val="12123C"/>
        <w:sz w:val="16"/>
        <w:szCs w:val="16"/>
      </w:rPr>
      <w:t>tampereenmessut.fi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C8266" w14:textId="77777777" w:rsidR="00B62203" w:rsidRDefault="00B62203" w:rsidP="0013783D">
      <w:r>
        <w:separator/>
      </w:r>
    </w:p>
  </w:footnote>
  <w:footnote w:type="continuationSeparator" w:id="0">
    <w:p w14:paraId="0F6C2651" w14:textId="77777777" w:rsidR="00B62203" w:rsidRDefault="00B62203" w:rsidP="0013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1"/>
      <w:gridCol w:w="851"/>
    </w:tblGrid>
    <w:tr w:rsidR="00094575" w14:paraId="7B7C5EB4" w14:textId="77777777" w:rsidTr="009616C1">
      <w:tc>
        <w:tcPr>
          <w:tcW w:w="5103" w:type="dxa"/>
        </w:tcPr>
        <w:p w14:paraId="2EFF8D07" w14:textId="77777777" w:rsidR="00094575" w:rsidRDefault="00C85C84" w:rsidP="00094575">
          <w:r w:rsidRPr="00DA4934">
            <w:rPr>
              <w:rStyle w:val="Korostus"/>
              <w:smallCaps/>
              <w:noProof/>
              <w:sz w:val="21"/>
            </w:rPr>
            <w:drawing>
              <wp:inline distT="0" distB="0" distL="0" distR="0" wp14:anchorId="4A937A9C" wp14:editId="16D38BB1">
                <wp:extent cx="1387736" cy="472139"/>
                <wp:effectExtent l="0" t="0" r="3175" b="4445"/>
                <wp:docPr id="1236017016" name="Kuva 123601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17016" name="Kuva 1236017016"/>
                        <pic:cNvPicPr/>
                      </pic:nvPicPr>
                      <pic:blipFill>
                        <a:blip r:embed="rId1">
                          <a:extLst>
                            <a:ext uri="{28A0092B-C50C-407E-A947-70E740481C1C}">
                              <a14:useLocalDpi xmlns:a14="http://schemas.microsoft.com/office/drawing/2010/main" val="0"/>
                            </a:ext>
                          </a:extLst>
                        </a:blip>
                        <a:stretch>
                          <a:fillRect/>
                        </a:stretch>
                      </pic:blipFill>
                      <pic:spPr>
                        <a:xfrm>
                          <a:off x="0" y="0"/>
                          <a:ext cx="1415067" cy="481438"/>
                        </a:xfrm>
                        <a:prstGeom prst="rect">
                          <a:avLst/>
                        </a:prstGeom>
                      </pic:spPr>
                    </pic:pic>
                  </a:graphicData>
                </a:graphic>
              </wp:inline>
            </w:drawing>
          </w:r>
        </w:p>
      </w:tc>
      <w:tc>
        <w:tcPr>
          <w:tcW w:w="4111" w:type="dxa"/>
        </w:tcPr>
        <w:p w14:paraId="1CD20B14" w14:textId="20B96DFB" w:rsidR="00094575" w:rsidRDefault="00000000" w:rsidP="00094575">
          <w:pPr>
            <w:pStyle w:val="Yltunniste"/>
          </w:pPr>
          <w:sdt>
            <w:sdtPr>
              <w:id w:val="-414016799"/>
            </w:sdtPr>
            <w:sdtContent>
              <w:r w:rsidR="00436E96" w:rsidRPr="00436E96">
                <w:rPr>
                  <w:b/>
                  <w:bCs/>
                </w:rPr>
                <w:t>VASTUUVAPAUTUSLOMAKE ELINTARVIKEVALVONNASTA</w:t>
              </w:r>
            </w:sdtContent>
          </w:sdt>
        </w:p>
      </w:tc>
      <w:tc>
        <w:tcPr>
          <w:tcW w:w="851" w:type="dxa"/>
        </w:tcPr>
        <w:p w14:paraId="2F8E7273" w14:textId="77777777" w:rsidR="00094575" w:rsidRDefault="00094575" w:rsidP="00094575">
          <w:pPr>
            <w:pStyle w:val="Yltunniste"/>
          </w:pPr>
        </w:p>
        <w:p w14:paraId="06C98191" w14:textId="77777777" w:rsidR="00094575" w:rsidRDefault="00094575" w:rsidP="00094575">
          <w:pPr>
            <w:pStyle w:val="Yltunniste"/>
          </w:pPr>
        </w:p>
      </w:tc>
    </w:tr>
  </w:tbl>
  <w:p w14:paraId="6D4A2715" w14:textId="77777777" w:rsidR="009B1405" w:rsidRDefault="009B1405" w:rsidP="00436E9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B1405" w14:paraId="70F7DCA6" w14:textId="77777777" w:rsidTr="009B1405">
      <w:tc>
        <w:tcPr>
          <w:tcW w:w="4811" w:type="dxa"/>
        </w:tcPr>
        <w:p w14:paraId="33F51CEF" w14:textId="77777777" w:rsidR="009B1405" w:rsidRDefault="009B1405" w:rsidP="0055618E">
          <w:r w:rsidRPr="00DA4934">
            <w:rPr>
              <w:smallCaps/>
              <w:noProof/>
              <w:sz w:val="21"/>
            </w:rPr>
            <w:drawing>
              <wp:inline distT="0" distB="0" distL="0" distR="0" wp14:anchorId="4CA2B0AF" wp14:editId="186109EF">
                <wp:extent cx="1262743" cy="469319"/>
                <wp:effectExtent l="0" t="0" r="0" b="6985"/>
                <wp:docPr id="562393801" name="Kuva 56239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
                          <a:extLst>
                            <a:ext uri="{28A0092B-C50C-407E-A947-70E740481C1C}">
                              <a14:useLocalDpi xmlns:a14="http://schemas.microsoft.com/office/drawing/2010/main" val="0"/>
                            </a:ext>
                          </a:extLst>
                        </a:blip>
                        <a:stretch>
                          <a:fillRect/>
                        </a:stretch>
                      </pic:blipFill>
                      <pic:spPr>
                        <a:xfrm>
                          <a:off x="0" y="0"/>
                          <a:ext cx="1262743" cy="469319"/>
                        </a:xfrm>
                        <a:prstGeom prst="rect">
                          <a:avLst/>
                        </a:prstGeom>
                      </pic:spPr>
                    </pic:pic>
                  </a:graphicData>
                </a:graphic>
              </wp:inline>
            </w:drawing>
          </w:r>
        </w:p>
      </w:tc>
      <w:tc>
        <w:tcPr>
          <w:tcW w:w="4811" w:type="dxa"/>
        </w:tcPr>
        <w:sdt>
          <w:sdtPr>
            <w:id w:val="-2137330117"/>
            <w:showingPlcHdr/>
          </w:sdtPr>
          <w:sdtContent>
            <w:p w14:paraId="5D63DEAE" w14:textId="77777777" w:rsidR="009B1405" w:rsidRPr="0055618E" w:rsidRDefault="0055618E" w:rsidP="0055618E">
              <w:pPr>
                <w:pStyle w:val="Yltunniste"/>
              </w:pPr>
              <w:r w:rsidRPr="0055618E">
                <w:rPr>
                  <w:rStyle w:val="YltunnisteChar"/>
                </w:rPr>
                <w:t>&lt;Asiakirjan nimi&gt;</w:t>
              </w:r>
            </w:p>
          </w:sdtContent>
        </w:sdt>
        <w:p w14:paraId="5B629B97" w14:textId="77777777" w:rsidR="009B1405" w:rsidRPr="0055618E" w:rsidRDefault="009B1405" w:rsidP="0055618E">
          <w:pPr>
            <w:pStyle w:val="Yltunniste"/>
          </w:pPr>
          <w:r w:rsidRPr="0055618E">
            <w:fldChar w:fldCharType="begin"/>
          </w:r>
          <w:r w:rsidRPr="0055618E">
            <w:instrText>PAGE   \* MERGEFORMAT</w:instrText>
          </w:r>
          <w:r w:rsidRPr="0055618E">
            <w:fldChar w:fldCharType="separate"/>
          </w:r>
          <w:r w:rsidRPr="0055618E">
            <w:t>1</w:t>
          </w:r>
          <w:r w:rsidRPr="0055618E">
            <w:fldChar w:fldCharType="end"/>
          </w:r>
          <w:r w:rsidRPr="0055618E">
            <w:t xml:space="preserve"> (</w:t>
          </w:r>
          <w:fldSimple w:instr=" NUMPAGES   \* MERGEFORMAT ">
            <w:r w:rsidRPr="0055618E">
              <w:t>2</w:t>
            </w:r>
          </w:fldSimple>
          <w:r w:rsidRPr="0055618E">
            <w:t>)</w:t>
          </w:r>
        </w:p>
      </w:tc>
    </w:tr>
  </w:tbl>
  <w:p w14:paraId="6FD8C29D" w14:textId="77777777" w:rsidR="0055618E" w:rsidRDefault="0055618E" w:rsidP="005561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3D1"/>
    <w:multiLevelType w:val="hybridMultilevel"/>
    <w:tmpl w:val="9678E5F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B4C4DE9"/>
    <w:multiLevelType w:val="hybridMultilevel"/>
    <w:tmpl w:val="8A6AACD8"/>
    <w:lvl w:ilvl="0" w:tplc="D2360948">
      <w:numFmt w:val="bullet"/>
      <w:lvlText w:val="•"/>
      <w:lvlJc w:val="left"/>
      <w:pPr>
        <w:ind w:left="1211" w:hanging="360"/>
      </w:pPr>
      <w:rPr>
        <w:rFonts w:ascii="Garamond Premr Pro" w:eastAsiaTheme="minorHAnsi" w:hAnsi="Garamond Premr Pro" w:cstheme="minorBidi"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2" w15:restartNumberingAfterBreak="0">
    <w:nsid w:val="478A3B7D"/>
    <w:multiLevelType w:val="hybridMultilevel"/>
    <w:tmpl w:val="811EDE64"/>
    <w:lvl w:ilvl="0" w:tplc="D9B6AF62">
      <w:start w:val="1"/>
      <w:numFmt w:val="bullet"/>
      <w:pStyle w:val="Luettelokappale"/>
      <w:lvlText w:val=""/>
      <w:lvlJc w:val="left"/>
      <w:pPr>
        <w:ind w:left="360"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51101E7F"/>
    <w:multiLevelType w:val="hybridMultilevel"/>
    <w:tmpl w:val="6356389C"/>
    <w:lvl w:ilvl="0" w:tplc="040B000F">
      <w:start w:val="1"/>
      <w:numFmt w:val="decimal"/>
      <w:lvlText w:val="%1."/>
      <w:lvlJc w:val="left"/>
      <w:pPr>
        <w:ind w:left="1571" w:hanging="360"/>
      </w:p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num w:numId="1" w16cid:durableId="698046045">
    <w:abstractNumId w:val="3"/>
  </w:num>
  <w:num w:numId="2" w16cid:durableId="1107966763">
    <w:abstractNumId w:val="1"/>
  </w:num>
  <w:num w:numId="3" w16cid:durableId="863519523">
    <w:abstractNumId w:val="0"/>
  </w:num>
  <w:num w:numId="4" w16cid:durableId="1407844876">
    <w:abstractNumId w:val="2"/>
  </w:num>
  <w:num w:numId="5" w16cid:durableId="191713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96"/>
    <w:rsid w:val="000066BC"/>
    <w:rsid w:val="00037D8A"/>
    <w:rsid w:val="000555A8"/>
    <w:rsid w:val="000746A9"/>
    <w:rsid w:val="00094575"/>
    <w:rsid w:val="0010184B"/>
    <w:rsid w:val="0012003E"/>
    <w:rsid w:val="0013783D"/>
    <w:rsid w:val="001419FA"/>
    <w:rsid w:val="00172B1C"/>
    <w:rsid w:val="001A4F1E"/>
    <w:rsid w:val="001C649F"/>
    <w:rsid w:val="001E7400"/>
    <w:rsid w:val="00200A96"/>
    <w:rsid w:val="00212B51"/>
    <w:rsid w:val="00231BF2"/>
    <w:rsid w:val="002322A5"/>
    <w:rsid w:val="00271D3F"/>
    <w:rsid w:val="002777AD"/>
    <w:rsid w:val="002851D3"/>
    <w:rsid w:val="00294CCC"/>
    <w:rsid w:val="002A1B89"/>
    <w:rsid w:val="002E22C7"/>
    <w:rsid w:val="002E53AA"/>
    <w:rsid w:val="002E7BB1"/>
    <w:rsid w:val="002F6E50"/>
    <w:rsid w:val="0033031B"/>
    <w:rsid w:val="00351D90"/>
    <w:rsid w:val="0035252C"/>
    <w:rsid w:val="00374BAD"/>
    <w:rsid w:val="00387662"/>
    <w:rsid w:val="00387CA7"/>
    <w:rsid w:val="003B20C7"/>
    <w:rsid w:val="003E0CF0"/>
    <w:rsid w:val="003F1A61"/>
    <w:rsid w:val="00436E96"/>
    <w:rsid w:val="0044777F"/>
    <w:rsid w:val="00455FDA"/>
    <w:rsid w:val="004635B2"/>
    <w:rsid w:val="004721C1"/>
    <w:rsid w:val="004D012F"/>
    <w:rsid w:val="00511971"/>
    <w:rsid w:val="00541561"/>
    <w:rsid w:val="0055618E"/>
    <w:rsid w:val="0056711D"/>
    <w:rsid w:val="005E6B96"/>
    <w:rsid w:val="005F615F"/>
    <w:rsid w:val="0062092E"/>
    <w:rsid w:val="00677266"/>
    <w:rsid w:val="00677928"/>
    <w:rsid w:val="006B3F28"/>
    <w:rsid w:val="006B5531"/>
    <w:rsid w:val="006C1771"/>
    <w:rsid w:val="006F51EF"/>
    <w:rsid w:val="00724A95"/>
    <w:rsid w:val="00733C82"/>
    <w:rsid w:val="007410D4"/>
    <w:rsid w:val="00743027"/>
    <w:rsid w:val="00763C79"/>
    <w:rsid w:val="007721C9"/>
    <w:rsid w:val="007A0795"/>
    <w:rsid w:val="007C66F4"/>
    <w:rsid w:val="007F72F6"/>
    <w:rsid w:val="00802A97"/>
    <w:rsid w:val="008203A5"/>
    <w:rsid w:val="00822B29"/>
    <w:rsid w:val="00833081"/>
    <w:rsid w:val="00841D34"/>
    <w:rsid w:val="008633CA"/>
    <w:rsid w:val="00873FC8"/>
    <w:rsid w:val="00891755"/>
    <w:rsid w:val="008F1557"/>
    <w:rsid w:val="00903451"/>
    <w:rsid w:val="00934DD3"/>
    <w:rsid w:val="009616C1"/>
    <w:rsid w:val="00966BE9"/>
    <w:rsid w:val="0098703E"/>
    <w:rsid w:val="00994A16"/>
    <w:rsid w:val="009B1405"/>
    <w:rsid w:val="00A403D4"/>
    <w:rsid w:val="00A56F7F"/>
    <w:rsid w:val="00A81018"/>
    <w:rsid w:val="00A8792D"/>
    <w:rsid w:val="00A90447"/>
    <w:rsid w:val="00A92EB8"/>
    <w:rsid w:val="00AA4646"/>
    <w:rsid w:val="00B056B8"/>
    <w:rsid w:val="00B433BD"/>
    <w:rsid w:val="00B62203"/>
    <w:rsid w:val="00B85609"/>
    <w:rsid w:val="00C25B7B"/>
    <w:rsid w:val="00C35E21"/>
    <w:rsid w:val="00C4462D"/>
    <w:rsid w:val="00C51EB4"/>
    <w:rsid w:val="00C810CA"/>
    <w:rsid w:val="00C85C84"/>
    <w:rsid w:val="00CB7A0A"/>
    <w:rsid w:val="00CD06CF"/>
    <w:rsid w:val="00CD5268"/>
    <w:rsid w:val="00CF5D93"/>
    <w:rsid w:val="00D4057F"/>
    <w:rsid w:val="00D5408D"/>
    <w:rsid w:val="00DA4934"/>
    <w:rsid w:val="00E31635"/>
    <w:rsid w:val="00E336B0"/>
    <w:rsid w:val="00E45D38"/>
    <w:rsid w:val="00E60A3B"/>
    <w:rsid w:val="00EA02DA"/>
    <w:rsid w:val="00EC0FF1"/>
    <w:rsid w:val="00EE3376"/>
    <w:rsid w:val="00F0684C"/>
    <w:rsid w:val="00F23E74"/>
    <w:rsid w:val="00F70904"/>
    <w:rsid w:val="00FA26DF"/>
    <w:rsid w:val="00FD3CFD"/>
    <w:rsid w:val="00FE5588"/>
    <w:rsid w:val="00FE5D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97997"/>
  <w15:chartTrackingRefBased/>
  <w15:docId w15:val="{1FDBBFE3-BEC7-48CD-8252-49EEED5A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6BE9"/>
    <w:pPr>
      <w:contextualSpacing/>
    </w:pPr>
    <w:rPr>
      <w:sz w:val="22"/>
    </w:rPr>
  </w:style>
  <w:style w:type="paragraph" w:styleId="Otsikko1">
    <w:name w:val="heading 1"/>
    <w:basedOn w:val="Normaali"/>
    <w:next w:val="Normaali"/>
    <w:link w:val="Otsikko1Char"/>
    <w:uiPriority w:val="9"/>
    <w:qFormat/>
    <w:rsid w:val="003B20C7"/>
    <w:pPr>
      <w:keepNext/>
      <w:keepLines/>
      <w:spacing w:before="240" w:after="240"/>
      <w:outlineLvl w:val="0"/>
    </w:pPr>
    <w:rPr>
      <w:rFonts w:eastAsiaTheme="majorEastAsia" w:cstheme="majorBidi"/>
      <w:color w:val="12123C" w:themeColor="text1"/>
      <w:sz w:val="32"/>
      <w:szCs w:val="32"/>
    </w:rPr>
  </w:style>
  <w:style w:type="paragraph" w:styleId="Otsikko2">
    <w:name w:val="heading 2"/>
    <w:basedOn w:val="Normaali"/>
    <w:next w:val="Normaali"/>
    <w:link w:val="Otsikko2Char"/>
    <w:uiPriority w:val="9"/>
    <w:unhideWhenUsed/>
    <w:qFormat/>
    <w:rsid w:val="003B20C7"/>
    <w:pPr>
      <w:keepNext/>
      <w:keepLines/>
      <w:spacing w:before="120" w:after="240"/>
      <w:outlineLvl w:val="1"/>
    </w:pPr>
    <w:rPr>
      <w:rFonts w:eastAsiaTheme="majorEastAsia" w:cstheme="majorBidi"/>
      <w:b/>
      <w:color w:val="12123C" w:themeColor="text1"/>
      <w:sz w:val="24"/>
      <w:szCs w:val="26"/>
    </w:rPr>
  </w:style>
  <w:style w:type="paragraph" w:styleId="Otsikko3">
    <w:name w:val="heading 3"/>
    <w:basedOn w:val="Normaali"/>
    <w:next w:val="Normaali"/>
    <w:link w:val="Otsikko3Char"/>
    <w:uiPriority w:val="9"/>
    <w:unhideWhenUsed/>
    <w:qFormat/>
    <w:rsid w:val="003B20C7"/>
    <w:pPr>
      <w:keepNext/>
      <w:keepLines/>
      <w:spacing w:before="40" w:after="240"/>
      <w:outlineLvl w:val="2"/>
    </w:pPr>
    <w:rPr>
      <w:rFonts w:eastAsiaTheme="majorEastAsia" w:cstheme="majorBidi"/>
      <w:color w:val="12123C" w:themeColor="text1"/>
      <w:sz w:val="24"/>
    </w:rPr>
  </w:style>
  <w:style w:type="paragraph" w:styleId="Otsikko4">
    <w:name w:val="heading 4"/>
    <w:basedOn w:val="Normaali"/>
    <w:next w:val="Sisennys1"/>
    <w:link w:val="Otsikko4Char"/>
    <w:uiPriority w:val="9"/>
    <w:unhideWhenUsed/>
    <w:rsid w:val="003B20C7"/>
    <w:pPr>
      <w:keepNext/>
      <w:keepLines/>
      <w:spacing w:before="40" w:after="240"/>
      <w:ind w:left="1304"/>
      <w:outlineLvl w:val="3"/>
    </w:pPr>
    <w:rPr>
      <w:rFonts w:ascii="Sen SemiBold" w:eastAsiaTheme="majorEastAsia" w:hAnsi="Sen SemiBold" w:cstheme="majorHAnsi"/>
      <w:iCs/>
      <w:color w:val="12123C" w:themeColor="text1"/>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575"/>
    <w:rPr>
      <w:sz w:val="20"/>
      <w:szCs w:val="20"/>
    </w:rPr>
  </w:style>
  <w:style w:type="character" w:customStyle="1" w:styleId="YltunnisteChar">
    <w:name w:val="Ylätunniste Char"/>
    <w:basedOn w:val="Kappaleenoletusfontti"/>
    <w:link w:val="Yltunniste"/>
    <w:uiPriority w:val="99"/>
    <w:rsid w:val="00094575"/>
    <w:rPr>
      <w:sz w:val="20"/>
      <w:szCs w:val="20"/>
    </w:rPr>
  </w:style>
  <w:style w:type="paragraph" w:styleId="Alatunniste">
    <w:name w:val="footer"/>
    <w:basedOn w:val="Normaali"/>
    <w:link w:val="AlatunnisteChar"/>
    <w:uiPriority w:val="99"/>
    <w:unhideWhenUsed/>
    <w:rsid w:val="0013783D"/>
    <w:pPr>
      <w:tabs>
        <w:tab w:val="center" w:pos="4819"/>
        <w:tab w:val="right" w:pos="9638"/>
      </w:tabs>
    </w:pPr>
  </w:style>
  <w:style w:type="character" w:customStyle="1" w:styleId="AlatunnisteChar">
    <w:name w:val="Alatunniste Char"/>
    <w:basedOn w:val="Kappaleenoletusfontti"/>
    <w:link w:val="Alatunniste"/>
    <w:uiPriority w:val="99"/>
    <w:rsid w:val="0013783D"/>
  </w:style>
  <w:style w:type="character" w:customStyle="1" w:styleId="Otsikko1Char">
    <w:name w:val="Otsikko 1 Char"/>
    <w:basedOn w:val="Kappaleenoletusfontti"/>
    <w:link w:val="Otsikko1"/>
    <w:uiPriority w:val="9"/>
    <w:rsid w:val="003B20C7"/>
    <w:rPr>
      <w:rFonts w:eastAsiaTheme="majorEastAsia" w:cstheme="majorBidi"/>
      <w:color w:val="12123C" w:themeColor="text1"/>
      <w:sz w:val="32"/>
      <w:szCs w:val="32"/>
    </w:rPr>
  </w:style>
  <w:style w:type="character" w:customStyle="1" w:styleId="Otsikko2Char">
    <w:name w:val="Otsikko 2 Char"/>
    <w:basedOn w:val="Kappaleenoletusfontti"/>
    <w:link w:val="Otsikko2"/>
    <w:uiPriority w:val="9"/>
    <w:rsid w:val="003B20C7"/>
    <w:rPr>
      <w:rFonts w:eastAsiaTheme="majorEastAsia" w:cstheme="majorBidi"/>
      <w:b/>
      <w:color w:val="12123C" w:themeColor="text1"/>
      <w:szCs w:val="26"/>
    </w:rPr>
  </w:style>
  <w:style w:type="character" w:styleId="Korostus">
    <w:name w:val="Emphasis"/>
    <w:aliases w:val="Ingressi"/>
    <w:basedOn w:val="Kappaleenoletusfontti"/>
    <w:uiPriority w:val="20"/>
    <w:qFormat/>
    <w:rsid w:val="0010184B"/>
    <w:rPr>
      <w:rFonts w:ascii="Sen" w:hAnsi="Sen"/>
      <w:b/>
      <w:i w:val="0"/>
      <w:iCs/>
      <w:sz w:val="18"/>
    </w:rPr>
  </w:style>
  <w:style w:type="character" w:customStyle="1" w:styleId="Otsikko3Char">
    <w:name w:val="Otsikko 3 Char"/>
    <w:basedOn w:val="Kappaleenoletusfontti"/>
    <w:link w:val="Otsikko3"/>
    <w:uiPriority w:val="9"/>
    <w:rsid w:val="003B20C7"/>
    <w:rPr>
      <w:rFonts w:eastAsiaTheme="majorEastAsia" w:cstheme="majorBidi"/>
      <w:color w:val="12123C" w:themeColor="text1"/>
    </w:rPr>
  </w:style>
  <w:style w:type="character" w:styleId="Voimakaskorostus">
    <w:name w:val="Intense Emphasis"/>
    <w:aliases w:val="Sisennetty teksti"/>
    <w:basedOn w:val="Kappaleenoletusfontti"/>
    <w:uiPriority w:val="21"/>
    <w:qFormat/>
    <w:rsid w:val="0010184B"/>
    <w:rPr>
      <w:rFonts w:ascii="Sen SemiBold" w:hAnsi="Sen SemiBold"/>
      <w:b/>
      <w:i w:val="0"/>
      <w:iCs/>
      <w:color w:val="12123C" w:themeColor="text1"/>
    </w:rPr>
  </w:style>
  <w:style w:type="character" w:customStyle="1" w:styleId="Otsikko4Char">
    <w:name w:val="Otsikko 4 Char"/>
    <w:basedOn w:val="Kappaleenoletusfontti"/>
    <w:link w:val="Otsikko4"/>
    <w:uiPriority w:val="9"/>
    <w:rsid w:val="003B20C7"/>
    <w:rPr>
      <w:rFonts w:ascii="Sen SemiBold" w:eastAsiaTheme="majorEastAsia" w:hAnsi="Sen SemiBold" w:cstheme="majorHAnsi"/>
      <w:iCs/>
      <w:color w:val="12123C" w:themeColor="text1"/>
      <w:sz w:val="22"/>
      <w:lang w:val="en-US"/>
    </w:rPr>
  </w:style>
  <w:style w:type="paragraph" w:styleId="Luettelokappale">
    <w:name w:val="List Paragraph"/>
    <w:basedOn w:val="Normaali"/>
    <w:uiPriority w:val="34"/>
    <w:qFormat/>
    <w:rsid w:val="00966BE9"/>
    <w:pPr>
      <w:numPr>
        <w:numId w:val="4"/>
      </w:numPr>
      <w:spacing w:after="240"/>
    </w:pPr>
  </w:style>
  <w:style w:type="table" w:styleId="TaulukkoRuudukko">
    <w:name w:val="Table Grid"/>
    <w:basedOn w:val="Normaalitaulukko"/>
    <w:uiPriority w:val="39"/>
    <w:rsid w:val="00D54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Yksinkertainen1">
    <w:name w:val="Table Simple 1"/>
    <w:aliases w:val="Kuvasto-taulukko ilman väriä"/>
    <w:basedOn w:val="Normaalitaulukko"/>
    <w:uiPriority w:val="99"/>
    <w:unhideWhenUsed/>
    <w:rsid w:val="00231BF2"/>
    <w:tblPr>
      <w:tblBorders>
        <w:top w:val="single" w:sz="6" w:space="0" w:color="12123C" w:themeColor="text1"/>
        <w:bottom w:val="single" w:sz="6" w:space="0" w:color="12123C" w:themeColor="text1"/>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Kuvasto-ympyrkaavio">
    <w:name w:val="Kuvasto-ympyräkaavio"/>
    <w:basedOn w:val="Normaalitaulukko"/>
    <w:uiPriority w:val="99"/>
    <w:rsid w:val="00EE3376"/>
    <w:rPr>
      <w:rFonts w:ascii="Halenoir Regular" w:hAnsi="Halenoir Regular"/>
      <w:sz w:val="20"/>
    </w:rPr>
    <w:tblPr/>
  </w:style>
  <w:style w:type="character" w:styleId="Paikkamerkkiteksti">
    <w:name w:val="Placeholder Text"/>
    <w:basedOn w:val="Kappaleenoletusfontti"/>
    <w:uiPriority w:val="99"/>
    <w:semiHidden/>
    <w:rsid w:val="0055618E"/>
    <w:rPr>
      <w:color w:val="666666"/>
    </w:rPr>
  </w:style>
  <w:style w:type="paragraph" w:styleId="Alaotsikko">
    <w:name w:val="Subtitle"/>
    <w:basedOn w:val="Normaali"/>
    <w:next w:val="Normaali"/>
    <w:link w:val="AlaotsikkoChar"/>
    <w:autoRedefine/>
    <w:uiPriority w:val="11"/>
    <w:qFormat/>
    <w:rsid w:val="0010184B"/>
    <w:pPr>
      <w:numPr>
        <w:ilvl w:val="1"/>
      </w:numPr>
      <w:spacing w:after="160"/>
    </w:pPr>
    <w:rPr>
      <w:rFonts w:ascii="Sen SemiBold" w:eastAsiaTheme="minorEastAsia" w:hAnsi="Sen SemiBold"/>
      <w:b/>
      <w:color w:val="12123C" w:themeColor="text1"/>
      <w:spacing w:val="15"/>
      <w:szCs w:val="22"/>
    </w:rPr>
  </w:style>
  <w:style w:type="character" w:customStyle="1" w:styleId="AlaotsikkoChar">
    <w:name w:val="Alaotsikko Char"/>
    <w:basedOn w:val="Kappaleenoletusfontti"/>
    <w:link w:val="Alaotsikko"/>
    <w:uiPriority w:val="11"/>
    <w:rsid w:val="0010184B"/>
    <w:rPr>
      <w:rFonts w:ascii="Sen SemiBold" w:eastAsiaTheme="minorEastAsia" w:hAnsi="Sen SemiBold"/>
      <w:b/>
      <w:color w:val="12123C" w:themeColor="text1"/>
      <w:spacing w:val="15"/>
      <w:sz w:val="22"/>
      <w:szCs w:val="22"/>
    </w:rPr>
  </w:style>
  <w:style w:type="character" w:styleId="Voimakas">
    <w:name w:val="Strong"/>
    <w:basedOn w:val="Kappaleenoletusfontti"/>
    <w:uiPriority w:val="22"/>
    <w:rsid w:val="00511971"/>
    <w:rPr>
      <w:rFonts w:ascii="Styrene A Bold" w:hAnsi="Styrene A Bold"/>
      <w:b/>
      <w:bCs/>
      <w:i w:val="0"/>
      <w:sz w:val="18"/>
    </w:rPr>
  </w:style>
  <w:style w:type="paragraph" w:styleId="Lainaus">
    <w:name w:val="Quote"/>
    <w:basedOn w:val="Normaali"/>
    <w:next w:val="Normaali"/>
    <w:link w:val="LainausChar"/>
    <w:autoRedefine/>
    <w:uiPriority w:val="29"/>
    <w:qFormat/>
    <w:rsid w:val="00511971"/>
    <w:pPr>
      <w:spacing w:before="200" w:after="160"/>
      <w:ind w:left="864" w:right="864"/>
    </w:pPr>
    <w:rPr>
      <w:iCs/>
      <w:color w:val="12123C" w:themeColor="text1"/>
      <w:sz w:val="28"/>
    </w:rPr>
  </w:style>
  <w:style w:type="character" w:customStyle="1" w:styleId="LainausChar">
    <w:name w:val="Lainaus Char"/>
    <w:basedOn w:val="Kappaleenoletusfontti"/>
    <w:link w:val="Lainaus"/>
    <w:uiPriority w:val="29"/>
    <w:rsid w:val="00511971"/>
    <w:rPr>
      <w:rFonts w:ascii="Styrene A Regular" w:hAnsi="Styrene A Regular"/>
      <w:iCs/>
      <w:color w:val="12123C" w:themeColor="text1"/>
      <w:sz w:val="28"/>
    </w:rPr>
  </w:style>
  <w:style w:type="paragraph" w:styleId="Erottuvalainaus">
    <w:name w:val="Intense Quote"/>
    <w:basedOn w:val="Normaali"/>
    <w:next w:val="Normaali"/>
    <w:link w:val="ErottuvalainausChar"/>
    <w:autoRedefine/>
    <w:uiPriority w:val="30"/>
    <w:rsid w:val="00511971"/>
    <w:pPr>
      <w:pBdr>
        <w:top w:val="single" w:sz="4" w:space="10" w:color="AEB9C0" w:themeColor="accent1"/>
        <w:bottom w:val="single" w:sz="4" w:space="10" w:color="AEB9C0" w:themeColor="accent1"/>
      </w:pBdr>
      <w:spacing w:before="360" w:after="360"/>
      <w:ind w:left="864" w:right="864"/>
    </w:pPr>
    <w:rPr>
      <w:iCs/>
      <w:color w:val="12123C" w:themeColor="text1"/>
      <w:sz w:val="28"/>
    </w:rPr>
  </w:style>
  <w:style w:type="character" w:customStyle="1" w:styleId="ErottuvalainausChar">
    <w:name w:val="Erottuva lainaus Char"/>
    <w:basedOn w:val="Kappaleenoletusfontti"/>
    <w:link w:val="Erottuvalainaus"/>
    <w:uiPriority w:val="30"/>
    <w:rsid w:val="00511971"/>
    <w:rPr>
      <w:rFonts w:ascii="Styrene A Regular" w:hAnsi="Styrene A Regular"/>
      <w:iCs/>
      <w:color w:val="12123C" w:themeColor="text1"/>
      <w:sz w:val="28"/>
    </w:rPr>
  </w:style>
  <w:style w:type="character" w:styleId="Erottuvaviittaus">
    <w:name w:val="Intense Reference"/>
    <w:basedOn w:val="Kappaleenoletusfontti"/>
    <w:uiPriority w:val="32"/>
    <w:rsid w:val="00511971"/>
    <w:rPr>
      <w:rFonts w:ascii="Styrene A Regular" w:hAnsi="Styrene A Regular"/>
      <w:b w:val="0"/>
      <w:bCs/>
      <w:i w:val="0"/>
      <w:smallCaps/>
      <w:color w:val="AEB9C0" w:themeColor="accent1"/>
      <w:spacing w:val="5"/>
      <w:sz w:val="13"/>
    </w:rPr>
  </w:style>
  <w:style w:type="character" w:styleId="Kirjannimike">
    <w:name w:val="Book Title"/>
    <w:basedOn w:val="Kappaleenoletusfontti"/>
    <w:uiPriority w:val="33"/>
    <w:rsid w:val="00511971"/>
    <w:rPr>
      <w:rFonts w:ascii="Styrene A Regular" w:hAnsi="Styrene A Regular"/>
      <w:b w:val="0"/>
      <w:bCs/>
      <w:i w:val="0"/>
      <w:iCs/>
      <w:spacing w:val="5"/>
      <w:sz w:val="18"/>
    </w:rPr>
  </w:style>
  <w:style w:type="paragraph" w:customStyle="1" w:styleId="Sisennys1">
    <w:name w:val="Sisennys 1"/>
    <w:basedOn w:val="Normaali"/>
    <w:qFormat/>
    <w:rsid w:val="003B20C7"/>
    <w:pPr>
      <w:ind w:left="1304"/>
    </w:pPr>
  </w:style>
  <w:style w:type="paragraph" w:customStyle="1" w:styleId="Sisennys2">
    <w:name w:val="Sisennys 2"/>
    <w:basedOn w:val="Normaali"/>
    <w:qFormat/>
    <w:rsid w:val="003B20C7"/>
    <w:pPr>
      <w:ind w:left="2608"/>
    </w:pPr>
  </w:style>
  <w:style w:type="paragraph" w:customStyle="1" w:styleId="Luettelokappale1">
    <w:name w:val="Luettelokappale 1"/>
    <w:basedOn w:val="Luettelokappale"/>
    <w:qFormat/>
    <w:rsid w:val="003B20C7"/>
    <w:pPr>
      <w:ind w:left="1661"/>
    </w:pPr>
  </w:style>
  <w:style w:type="paragraph" w:customStyle="1" w:styleId="Luettelokappale2">
    <w:name w:val="Luettelokappale 2"/>
    <w:basedOn w:val="Luettelokappale"/>
    <w:qFormat/>
    <w:rsid w:val="003B20C7"/>
    <w:pPr>
      <w:ind w:left="2965"/>
    </w:pPr>
  </w:style>
  <w:style w:type="paragraph" w:customStyle="1" w:styleId="Sivuots1">
    <w:name w:val="Sivuots. 1"/>
    <w:basedOn w:val="Normaali"/>
    <w:next w:val="Sisennys1"/>
    <w:qFormat/>
    <w:rsid w:val="003B20C7"/>
    <w:pPr>
      <w:ind w:left="1304" w:hanging="1304"/>
    </w:pPr>
  </w:style>
  <w:style w:type="paragraph" w:customStyle="1" w:styleId="Sivuots2">
    <w:name w:val="Sivuots. 2"/>
    <w:basedOn w:val="Normaali"/>
    <w:next w:val="Sisennys2"/>
    <w:qFormat/>
    <w:rsid w:val="003B20C7"/>
    <w:pPr>
      <w:ind w:left="2608" w:hanging="2608"/>
    </w:pPr>
  </w:style>
  <w:style w:type="paragraph" w:styleId="Eivli">
    <w:name w:val="No Spacing"/>
    <w:link w:val="EivliChar"/>
    <w:uiPriority w:val="1"/>
    <w:qFormat/>
    <w:rsid w:val="00436E96"/>
    <w:rPr>
      <w:rFonts w:eastAsiaTheme="minorEastAsia" w:cstheme="minorBidi"/>
      <w:sz w:val="22"/>
      <w:szCs w:val="22"/>
      <w:lang w:eastAsia="fi-FI"/>
    </w:rPr>
  </w:style>
  <w:style w:type="character" w:customStyle="1" w:styleId="EivliChar">
    <w:name w:val="Ei väliä Char"/>
    <w:basedOn w:val="Kappaleenoletusfontti"/>
    <w:link w:val="Eivli"/>
    <w:uiPriority w:val="1"/>
    <w:rsid w:val="00436E96"/>
    <w:rPr>
      <w:rFonts w:eastAsiaTheme="minorEastAsia" w:cstheme="minorBidi"/>
      <w:sz w:val="22"/>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6513">
      <w:bodyDiv w:val="1"/>
      <w:marLeft w:val="0"/>
      <w:marRight w:val="0"/>
      <w:marTop w:val="0"/>
      <w:marBottom w:val="0"/>
      <w:divBdr>
        <w:top w:val="none" w:sz="0" w:space="0" w:color="auto"/>
        <w:left w:val="none" w:sz="0" w:space="0" w:color="auto"/>
        <w:bottom w:val="none" w:sz="0" w:space="0" w:color="auto"/>
        <w:right w:val="none" w:sz="0" w:space="0" w:color="auto"/>
      </w:divBdr>
    </w:div>
    <w:div w:id="724988942">
      <w:bodyDiv w:val="1"/>
      <w:marLeft w:val="0"/>
      <w:marRight w:val="0"/>
      <w:marTop w:val="0"/>
      <w:marBottom w:val="0"/>
      <w:divBdr>
        <w:top w:val="none" w:sz="0" w:space="0" w:color="auto"/>
        <w:left w:val="none" w:sz="0" w:space="0" w:color="auto"/>
        <w:bottom w:val="none" w:sz="0" w:space="0" w:color="auto"/>
        <w:right w:val="none" w:sz="0" w:space="0" w:color="auto"/>
      </w:divBdr>
    </w:div>
    <w:div w:id="8937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mpereen Messut">
  <a:themeElements>
    <a:clrScheme name="Tampereen Messut">
      <a:dk1>
        <a:srgbClr val="12123C"/>
      </a:dk1>
      <a:lt1>
        <a:srgbClr val="F6F3EF"/>
      </a:lt1>
      <a:dk2>
        <a:srgbClr val="12123C"/>
      </a:dk2>
      <a:lt2>
        <a:srgbClr val="F6F3EF"/>
      </a:lt2>
      <a:accent1>
        <a:srgbClr val="AEB9C0"/>
      </a:accent1>
      <a:accent2>
        <a:srgbClr val="C0BAB3"/>
      </a:accent2>
      <a:accent3>
        <a:srgbClr val="DADBD9"/>
      </a:accent3>
      <a:accent4>
        <a:srgbClr val="D01C24"/>
      </a:accent4>
      <a:accent5>
        <a:srgbClr val="12123C"/>
      </a:accent5>
      <a:accent6>
        <a:srgbClr val="F6F3EF"/>
      </a:accent6>
      <a:hlink>
        <a:srgbClr val="12123C"/>
      </a:hlink>
      <a:folHlink>
        <a:srgbClr val="12123C"/>
      </a:folHlink>
    </a:clrScheme>
    <a:fontScheme name="Tampereen Messut">
      <a:majorFont>
        <a:latin typeface="Sen"/>
        <a:ea typeface=""/>
        <a:cs typeface=""/>
      </a:majorFont>
      <a:minorFont>
        <a:latin typeface="Se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mpereen Messut" id="{30A561F4-3847-4A26-85F1-A6DA666A0644}" vid="{5D59EBBE-D242-47E5-B614-A5AF2227AC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8B9D38967894D43B11352EBC403CEFB" ma:contentTypeVersion="0" ma:contentTypeDescription="Luo uusi asiakirja." ma:contentTypeScope="" ma:versionID="e9788de135a16fa1ab3b3fe9e49c7b32">
  <xsd:schema xmlns:xsd="http://www.w3.org/2001/XMLSchema" xmlns:xs="http://www.w3.org/2001/XMLSchema" xmlns:p="http://schemas.microsoft.com/office/2006/metadata/properties" targetNamespace="http://schemas.microsoft.com/office/2006/metadata/properties" ma:root="true" ma:fieldsID="0d74e46f4f7cee68318c9f2f2a5ef2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E4D1-0966-410E-B181-22D5BFC30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16C17-E139-442F-8302-FD7641AD013D}">
  <ds:schemaRefs>
    <ds:schemaRef ds:uri="http://schemas.microsoft.com/sharepoint/v3/contenttype/forms"/>
  </ds:schemaRefs>
</ds:datastoreItem>
</file>

<file path=customXml/itemProps3.xml><?xml version="1.0" encoding="utf-8"?>
<ds:datastoreItem xmlns:ds="http://schemas.openxmlformats.org/officeDocument/2006/customXml" ds:itemID="{FD1CC55C-1799-4DC7-BC45-F89F7305A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11E028-FCE0-2B41-9554-4CBE3B3C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2247</Characters>
  <Application>Microsoft Office Word</Application>
  <DocSecurity>0</DocSecurity>
  <Lines>18</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Siikanen</dc:creator>
  <cp:keywords/>
  <dc:description/>
  <cp:lastModifiedBy>Anna-Maija Hallikas YT</cp:lastModifiedBy>
  <cp:revision>2</cp:revision>
  <dcterms:created xsi:type="dcterms:W3CDTF">2025-01-21T05:46:00Z</dcterms:created>
  <dcterms:modified xsi:type="dcterms:W3CDTF">2025-01-21T05:46:00Z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0x01010018B9D38967894D43B11352EBC403CEFB</vt:lpwstr>
  </property>
  <property fmtid="{D5CDD505-2E9C-101B-9397-08002B2CF9AE}" pid="3" name="MediaServiceImageTags">
    <vt:lpwstr/>
  </property>
</Properties>
</file>